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F8" w:rsidRDefault="005C76F8" w:rsidP="005013B5">
      <w:pPr>
        <w:jc w:val="center"/>
        <w:rPr>
          <w:sz w:val="28"/>
          <w:szCs w:val="28"/>
          <w:lang w:val="uk-UA"/>
        </w:rPr>
      </w:pPr>
    </w:p>
    <w:p w:rsidR="005C76F8" w:rsidRDefault="005C76F8" w:rsidP="005013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та опис ОЦЗ та ділянок лісового фонду ДП «Ємільчинське ЛГ»</w:t>
      </w:r>
    </w:p>
    <w:p w:rsidR="005C76F8" w:rsidRDefault="005C76F8" w:rsidP="005013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яких вони розташовані</w:t>
      </w:r>
    </w:p>
    <w:p w:rsidR="005C76F8" w:rsidRDefault="005C76F8" w:rsidP="005013B5">
      <w:pPr>
        <w:jc w:val="center"/>
        <w:rPr>
          <w:sz w:val="28"/>
          <w:szCs w:val="28"/>
          <w:lang w:val="uk-UA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1"/>
        <w:gridCol w:w="1558"/>
        <w:gridCol w:w="2180"/>
        <w:gridCol w:w="2258"/>
        <w:gridCol w:w="964"/>
        <w:gridCol w:w="981"/>
      </w:tblGrid>
      <w:tr w:rsidR="005C76F8" w:rsidTr="005C02A8">
        <w:trPr>
          <w:trHeight w:val="1038"/>
        </w:trPr>
        <w:tc>
          <w:tcPr>
            <w:tcW w:w="990" w:type="pct"/>
            <w:vAlign w:val="center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Назва та опис ОЦЗ</w:t>
            </w:r>
          </w:p>
        </w:tc>
        <w:tc>
          <w:tcPr>
            <w:tcW w:w="787" w:type="pct"/>
            <w:vAlign w:val="center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Критерії виділення</w:t>
            </w:r>
          </w:p>
        </w:tc>
        <w:tc>
          <w:tcPr>
            <w:tcW w:w="1101" w:type="pct"/>
            <w:vAlign w:val="center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Назва ОЦЗТ (якщо є) / лісництво</w:t>
            </w:r>
          </w:p>
        </w:tc>
        <w:tc>
          <w:tcPr>
            <w:tcW w:w="1140" w:type="pct"/>
            <w:vAlign w:val="center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Квартал</w:t>
            </w:r>
          </w:p>
        </w:tc>
        <w:tc>
          <w:tcPr>
            <w:tcW w:w="487" w:type="pct"/>
            <w:vAlign w:val="center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Виділ</w:t>
            </w:r>
          </w:p>
        </w:tc>
        <w:tc>
          <w:tcPr>
            <w:tcW w:w="495" w:type="pct"/>
            <w:vAlign w:val="center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Площа, га</w:t>
            </w:r>
          </w:p>
        </w:tc>
      </w:tr>
      <w:tr w:rsidR="005C76F8" w:rsidTr="005C02A8">
        <w:tc>
          <w:tcPr>
            <w:tcW w:w="5000" w:type="pct"/>
            <w:gridSpan w:val="6"/>
          </w:tcPr>
          <w:p w:rsidR="005C76F8" w:rsidRPr="00D61CCB" w:rsidRDefault="005C76F8" w:rsidP="00D4179F">
            <w:pPr>
              <w:rPr>
                <w:lang w:val="uk-UA"/>
              </w:rPr>
            </w:pPr>
            <w:r w:rsidRPr="00D61CCB">
              <w:rPr>
                <w:b/>
                <w:lang w:val="uk-UA"/>
              </w:rPr>
              <w:t>ОЦЗ 1</w:t>
            </w:r>
            <w:r w:rsidRPr="00D61CCB">
              <w:rPr>
                <w:lang w:val="uk-UA"/>
              </w:rPr>
              <w:t xml:space="preserve"> – Видове різноманіття. Концентрації біологічного різноманіття, включно з ендемічними, рідкісними видами, що перебувають під загрозою, або зникають, які є істотними на світовому, регіональному або національному рівнях.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Заказники</w:t>
            </w: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Заказник</w:t>
            </w:r>
            <w:r>
              <w:rPr>
                <w:lang w:val="uk-UA"/>
              </w:rPr>
              <w:t>и</w:t>
            </w:r>
            <w:r w:rsidRPr="00D61CC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державного </w:t>
            </w:r>
            <w:r w:rsidRPr="00D61CCB">
              <w:rPr>
                <w:lang w:val="uk-UA"/>
              </w:rPr>
              <w:t xml:space="preserve"> значення</w:t>
            </w: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137E">
            <w:pPr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«Часниківський»</w:t>
            </w: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137E">
            <w:pPr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Кочичинське л-во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 w:rsidRPr="001F333C">
              <w:rPr>
                <w:lang w:val="uk-UA"/>
              </w:rPr>
              <w:t>45,46,47,</w:t>
            </w:r>
          </w:p>
          <w:p w:rsidR="005C76F8" w:rsidRPr="001F333C" w:rsidRDefault="005C76F8" w:rsidP="00D61CCB">
            <w:pPr>
              <w:jc w:val="center"/>
              <w:rPr>
                <w:lang w:val="uk-UA"/>
              </w:rPr>
            </w:pPr>
            <w:r w:rsidRPr="001F333C">
              <w:rPr>
                <w:lang w:val="uk-UA"/>
              </w:rPr>
              <w:t>53,54,55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A72523" w:rsidRDefault="005C76F8" w:rsidP="00D61CCB">
            <w:pPr>
              <w:jc w:val="center"/>
              <w:rPr>
                <w:lang w:val="uk-UA"/>
              </w:rPr>
            </w:pPr>
            <w:r w:rsidRPr="00A72523">
              <w:rPr>
                <w:lang w:val="uk-UA"/>
              </w:rPr>
              <w:t>612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137E">
            <w:pPr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137E">
            <w:pPr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1F333C" w:rsidRDefault="005C76F8" w:rsidP="00D61CCB">
            <w:pPr>
              <w:jc w:val="center"/>
              <w:rPr>
                <w:lang w:val="uk-UA"/>
              </w:rPr>
            </w:pPr>
            <w:r w:rsidRPr="001F333C">
              <w:rPr>
                <w:lang w:val="uk-UA"/>
              </w:rPr>
              <w:t>"Забарський"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F14119">
              <w:rPr>
                <w:lang w:val="uk-UA"/>
              </w:rPr>
              <w:t>1,2,3,6,7,</w:t>
            </w:r>
          </w:p>
          <w:p w:rsidR="005C76F8" w:rsidRPr="00F14119" w:rsidRDefault="005C76F8" w:rsidP="00D61CCB">
            <w:pPr>
              <w:jc w:val="center"/>
              <w:rPr>
                <w:lang w:val="uk-UA"/>
              </w:rPr>
            </w:pPr>
            <w:r w:rsidRPr="00F14119">
              <w:rPr>
                <w:lang w:val="uk-UA"/>
              </w:rPr>
              <w:t>8,17,18,19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F14119" w:rsidRDefault="005C76F8" w:rsidP="00D61CCB">
            <w:pPr>
              <w:jc w:val="center"/>
              <w:rPr>
                <w:lang w:val="uk-UA"/>
              </w:rPr>
            </w:pPr>
            <w:r w:rsidRPr="00F14119">
              <w:rPr>
                <w:lang w:val="uk-UA"/>
              </w:rPr>
              <w:t>1040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137E">
            <w:pPr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1F333C" w:rsidRDefault="005C76F8" w:rsidP="00D61CCB">
            <w:pPr>
              <w:jc w:val="center"/>
              <w:rPr>
                <w:lang w:val="uk-UA"/>
              </w:rPr>
            </w:pPr>
            <w:r w:rsidRPr="001F333C">
              <w:rPr>
                <w:lang w:val="uk-UA"/>
              </w:rPr>
              <w:t>Глумчанське л-во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137E">
            <w:pPr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137E">
            <w:pPr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551B15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Заказники</w:t>
            </w:r>
          </w:p>
        </w:tc>
        <w:tc>
          <w:tcPr>
            <w:tcW w:w="1101" w:type="pct"/>
          </w:tcPr>
          <w:p w:rsidR="005C76F8" w:rsidRPr="00D61CCB" w:rsidRDefault="005C76F8" w:rsidP="00551B15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Заказник місцевого значення</w:t>
            </w:r>
          </w:p>
        </w:tc>
        <w:tc>
          <w:tcPr>
            <w:tcW w:w="1140" w:type="pct"/>
          </w:tcPr>
          <w:p w:rsidR="005C76F8" w:rsidRPr="00D61CCB" w:rsidRDefault="005C76F8" w:rsidP="00551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487" w:type="pct"/>
          </w:tcPr>
          <w:p w:rsidR="005C76F8" w:rsidRPr="00D61CCB" w:rsidRDefault="005C76F8" w:rsidP="00551B15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1F333C">
            <w:pPr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1F333C" w:rsidRDefault="005C76F8" w:rsidP="00D61CCB">
            <w:pPr>
              <w:jc w:val="center"/>
              <w:rPr>
                <w:lang w:val="uk-UA"/>
              </w:rPr>
            </w:pPr>
            <w:r w:rsidRPr="001F333C">
              <w:rPr>
                <w:lang w:val="uk-UA"/>
              </w:rPr>
              <w:t>"Юзиховка"</w:t>
            </w: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5638D1">
              <w:rPr>
                <w:lang w:val="uk-UA"/>
              </w:rPr>
              <w:t>439</w:t>
            </w:r>
            <w:r>
              <w:rPr>
                <w:lang w:val="uk-UA"/>
              </w:rPr>
              <w:t xml:space="preserve"> 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1F333C" w:rsidRDefault="005C76F8" w:rsidP="00D61CCB">
            <w:pPr>
              <w:jc w:val="center"/>
              <w:rPr>
                <w:lang w:val="uk-UA"/>
              </w:rPr>
            </w:pPr>
            <w:r w:rsidRPr="001F333C">
              <w:rPr>
                <w:lang w:val="uk-UA"/>
              </w:rPr>
              <w:t>Кочичинське л-во</w:t>
            </w: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5638D1">
              <w:rPr>
                <w:lang w:val="uk-UA"/>
              </w:rPr>
              <w:t>70,72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5638D1" w:rsidRDefault="005C76F8" w:rsidP="00D61CCB">
            <w:pPr>
              <w:jc w:val="center"/>
              <w:rPr>
                <w:lang w:val="uk-UA"/>
              </w:rPr>
            </w:pPr>
            <w:r w:rsidRPr="005638D1">
              <w:rPr>
                <w:lang w:val="uk-UA"/>
              </w:rPr>
              <w:t>Жужельське л-во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 w:rsidRPr="005638D1">
              <w:rPr>
                <w:lang w:val="uk-UA"/>
              </w:rPr>
              <w:t>72,73,</w:t>
            </w:r>
          </w:p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5638D1">
              <w:rPr>
                <w:lang w:val="uk-UA"/>
              </w:rPr>
              <w:t>79,80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9E70D2" w:rsidRDefault="005C76F8" w:rsidP="009E70D2">
            <w:pPr>
              <w:tabs>
                <w:tab w:val="left" w:pos="220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 w:rsidRPr="009E70D2">
              <w:rPr>
                <w:lang w:val="uk-UA"/>
              </w:rPr>
              <w:t>"Будки"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9E70D2" w:rsidRDefault="005C76F8" w:rsidP="00D61CCB">
            <w:pPr>
              <w:jc w:val="center"/>
              <w:rPr>
                <w:lang w:val="uk-UA"/>
              </w:rPr>
            </w:pPr>
            <w:r w:rsidRPr="009E70D2">
              <w:rPr>
                <w:lang w:val="uk-UA"/>
              </w:rPr>
              <w:t>Ємільчинстке л-во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 w:rsidRPr="009E70D2">
              <w:rPr>
                <w:lang w:val="uk-UA"/>
              </w:rPr>
              <w:t>28,29,</w:t>
            </w:r>
          </w:p>
          <w:p w:rsidR="005C76F8" w:rsidRDefault="005C76F8" w:rsidP="00D61CCB">
            <w:pPr>
              <w:jc w:val="center"/>
              <w:rPr>
                <w:lang w:val="uk-UA"/>
              </w:rPr>
            </w:pPr>
            <w:r w:rsidRPr="009E70D2">
              <w:rPr>
                <w:lang w:val="uk-UA"/>
              </w:rPr>
              <w:t>36,37</w:t>
            </w:r>
          </w:p>
          <w:p w:rsidR="005C76F8" w:rsidRPr="009E70D2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 35 вид 1,2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9E70D2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8A643E" w:rsidRDefault="005C76F8" w:rsidP="00D61CCB">
            <w:pPr>
              <w:jc w:val="center"/>
              <w:rPr>
                <w:lang w:val="uk-UA"/>
              </w:rPr>
            </w:pPr>
            <w:r w:rsidRPr="008A643E">
              <w:rPr>
                <w:lang w:val="uk-UA"/>
              </w:rPr>
              <w:t>"Старі Гарти"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8A643E" w:rsidRDefault="005C76F8" w:rsidP="00D61CCB">
            <w:pPr>
              <w:jc w:val="center"/>
              <w:rPr>
                <w:lang w:val="uk-UA"/>
              </w:rPr>
            </w:pPr>
            <w:r w:rsidRPr="008A643E">
              <w:rPr>
                <w:lang w:val="uk-UA"/>
              </w:rPr>
              <w:t>Гартівське л-во</w:t>
            </w:r>
          </w:p>
        </w:tc>
        <w:tc>
          <w:tcPr>
            <w:tcW w:w="1140" w:type="pct"/>
          </w:tcPr>
          <w:p w:rsidR="005C76F8" w:rsidRPr="008A643E" w:rsidRDefault="005C76F8" w:rsidP="00D61CCB">
            <w:pPr>
              <w:jc w:val="center"/>
              <w:rPr>
                <w:lang w:val="uk-UA"/>
              </w:rPr>
            </w:pPr>
            <w:r w:rsidRPr="008A643E">
              <w:rPr>
                <w:lang w:val="uk-UA"/>
              </w:rPr>
              <w:t>8,9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8A643E" w:rsidRDefault="005C76F8" w:rsidP="00D61CCB">
            <w:pPr>
              <w:jc w:val="center"/>
              <w:rPr>
                <w:lang w:val="uk-UA"/>
              </w:rPr>
            </w:pPr>
            <w:r w:rsidRPr="008A643E">
              <w:rPr>
                <w:lang w:val="uk-UA"/>
              </w:rPr>
              <w:t>159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8A643E" w:rsidRDefault="005C76F8" w:rsidP="00D61CCB">
            <w:pPr>
              <w:jc w:val="center"/>
              <w:rPr>
                <w:lang w:val="uk-UA"/>
              </w:rPr>
            </w:pPr>
            <w:r w:rsidRPr="008A643E">
              <w:rPr>
                <w:lang w:val="uk-UA"/>
              </w:rPr>
              <w:t>"Поломи"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8A643E" w:rsidRDefault="005C76F8" w:rsidP="00D61CCB">
            <w:pPr>
              <w:jc w:val="center"/>
              <w:rPr>
                <w:lang w:val="uk-UA"/>
              </w:rPr>
            </w:pPr>
            <w:r w:rsidRPr="008A643E">
              <w:rPr>
                <w:lang w:val="uk-UA"/>
              </w:rPr>
              <w:t>Королівське л-во</w:t>
            </w:r>
          </w:p>
        </w:tc>
        <w:tc>
          <w:tcPr>
            <w:tcW w:w="1140" w:type="pct"/>
          </w:tcPr>
          <w:p w:rsidR="005C76F8" w:rsidRPr="008A643E" w:rsidRDefault="005C76F8" w:rsidP="00D61CCB">
            <w:pPr>
              <w:jc w:val="center"/>
              <w:rPr>
                <w:lang w:val="uk-UA"/>
              </w:rPr>
            </w:pPr>
            <w:r w:rsidRPr="008A643E">
              <w:rPr>
                <w:lang w:val="uk-UA"/>
              </w:rPr>
              <w:t>7,13,19,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8A643E" w:rsidRDefault="005C76F8" w:rsidP="00D61CCB">
            <w:pPr>
              <w:jc w:val="center"/>
              <w:rPr>
                <w:lang w:val="uk-UA"/>
              </w:rPr>
            </w:pPr>
            <w:r w:rsidRPr="008A643E">
              <w:rPr>
                <w:lang w:val="uk-UA"/>
              </w:rPr>
              <w:t>347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8A643E" w:rsidRDefault="005C76F8" w:rsidP="00D61CCB">
            <w:pPr>
              <w:jc w:val="center"/>
              <w:rPr>
                <w:lang w:val="uk-UA"/>
              </w:rPr>
            </w:pPr>
            <w:r w:rsidRPr="008A643E">
              <w:rPr>
                <w:lang w:val="uk-UA"/>
              </w:rPr>
              <w:t>"Даньов"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8A643E" w:rsidRDefault="005C76F8" w:rsidP="00D61CCB">
            <w:pPr>
              <w:jc w:val="center"/>
              <w:rPr>
                <w:lang w:val="uk-UA"/>
              </w:rPr>
            </w:pPr>
            <w:r w:rsidRPr="008A643E">
              <w:rPr>
                <w:lang w:val="uk-UA"/>
              </w:rPr>
              <w:t>Глумчанське л-во</w:t>
            </w:r>
          </w:p>
        </w:tc>
        <w:tc>
          <w:tcPr>
            <w:tcW w:w="1140" w:type="pct"/>
          </w:tcPr>
          <w:p w:rsidR="005C76F8" w:rsidRPr="008A643E" w:rsidRDefault="005C76F8" w:rsidP="00D61CCB">
            <w:pPr>
              <w:jc w:val="center"/>
              <w:rPr>
                <w:lang w:val="uk-UA"/>
              </w:rPr>
            </w:pPr>
            <w:r w:rsidRPr="008A643E">
              <w:rPr>
                <w:lang w:val="uk-UA"/>
              </w:rPr>
              <w:t>46,52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8A643E" w:rsidRDefault="005C76F8" w:rsidP="00D61CCB">
            <w:pPr>
              <w:jc w:val="center"/>
              <w:rPr>
                <w:lang w:val="uk-UA"/>
              </w:rPr>
            </w:pPr>
            <w:r w:rsidRPr="008A643E">
              <w:rPr>
                <w:lang w:val="uk-UA"/>
              </w:rPr>
              <w:t>226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8A643E" w:rsidRDefault="005C76F8" w:rsidP="00D61CCB">
            <w:pPr>
              <w:jc w:val="center"/>
              <w:rPr>
                <w:lang w:val="uk-UA"/>
              </w:rPr>
            </w:pPr>
            <w:r w:rsidRPr="008A643E">
              <w:rPr>
                <w:lang w:val="uk-UA"/>
              </w:rPr>
              <w:t>"Липова піч"</w:t>
            </w:r>
          </w:p>
        </w:tc>
        <w:tc>
          <w:tcPr>
            <w:tcW w:w="1140" w:type="pct"/>
          </w:tcPr>
          <w:p w:rsidR="005C76F8" w:rsidRPr="008A643E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8A643E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Королівсь</w:t>
            </w:r>
            <w:r w:rsidRPr="008A643E">
              <w:rPr>
                <w:lang w:val="uk-UA"/>
              </w:rPr>
              <w:t>ке л-во</w:t>
            </w:r>
          </w:p>
        </w:tc>
        <w:tc>
          <w:tcPr>
            <w:tcW w:w="1140" w:type="pct"/>
          </w:tcPr>
          <w:p w:rsidR="005C76F8" w:rsidRPr="00C74496" w:rsidRDefault="005C76F8" w:rsidP="00D61CCB">
            <w:pPr>
              <w:jc w:val="center"/>
              <w:rPr>
                <w:lang w:val="uk-UA"/>
              </w:rPr>
            </w:pPr>
            <w:r w:rsidRPr="00C74496">
              <w:rPr>
                <w:lang w:val="uk-UA"/>
              </w:rPr>
              <w:t>30,35,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8A643E">
              <w:rPr>
                <w:lang w:val="uk-UA"/>
              </w:rPr>
              <w:t>227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C2454B" w:rsidRDefault="005C76F8" w:rsidP="00D61CCB">
            <w:pPr>
              <w:jc w:val="center"/>
              <w:rPr>
                <w:lang w:val="uk-UA"/>
              </w:rPr>
            </w:pPr>
            <w:r w:rsidRPr="00C2454B">
              <w:rPr>
                <w:lang w:val="uk-UA"/>
              </w:rPr>
              <w:t>"Токов мох"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C2454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Жужельсь</w:t>
            </w:r>
            <w:r w:rsidRPr="00C2454B">
              <w:rPr>
                <w:lang w:val="uk-UA"/>
              </w:rPr>
              <w:t>ке л-во</w:t>
            </w:r>
          </w:p>
        </w:tc>
        <w:tc>
          <w:tcPr>
            <w:tcW w:w="1140" w:type="pct"/>
          </w:tcPr>
          <w:p w:rsidR="005C76F8" w:rsidRPr="00C2454B" w:rsidRDefault="005C76F8" w:rsidP="00D61CCB">
            <w:pPr>
              <w:jc w:val="center"/>
              <w:rPr>
                <w:lang w:val="uk-UA"/>
              </w:rPr>
            </w:pPr>
            <w:r w:rsidRPr="00C2454B">
              <w:rPr>
                <w:lang w:val="uk-UA"/>
              </w:rPr>
              <w:t>2,3,10,11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C2454B" w:rsidRDefault="005C76F8" w:rsidP="00D61CCB">
            <w:pPr>
              <w:jc w:val="center"/>
              <w:rPr>
                <w:lang w:val="uk-UA"/>
              </w:rPr>
            </w:pPr>
            <w:r w:rsidRPr="00C2454B">
              <w:rPr>
                <w:lang w:val="uk-UA"/>
              </w:rPr>
              <w:t>454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C2454B" w:rsidRDefault="005C76F8" w:rsidP="00D61CCB">
            <w:pPr>
              <w:jc w:val="center"/>
              <w:rPr>
                <w:lang w:val="uk-UA"/>
              </w:rPr>
            </w:pPr>
            <w:r w:rsidRPr="00C2454B">
              <w:rPr>
                <w:lang w:val="uk-UA"/>
              </w:rPr>
              <w:t>"Телячий мох"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C2454B" w:rsidRDefault="005C76F8" w:rsidP="00D61CCB">
            <w:pPr>
              <w:jc w:val="center"/>
              <w:rPr>
                <w:lang w:val="uk-UA"/>
              </w:rPr>
            </w:pPr>
            <w:r w:rsidRPr="00C2454B">
              <w:rPr>
                <w:lang w:val="uk-UA"/>
              </w:rPr>
              <w:t>Кочичинське л-во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 w:rsidRPr="00C2454B">
              <w:rPr>
                <w:lang w:val="uk-UA"/>
              </w:rPr>
              <w:t xml:space="preserve">1,2,5,6,7, </w:t>
            </w:r>
          </w:p>
          <w:p w:rsidR="005C76F8" w:rsidRPr="00C2454B" w:rsidRDefault="005C76F8" w:rsidP="00D61CCB">
            <w:pPr>
              <w:jc w:val="center"/>
              <w:rPr>
                <w:lang w:val="uk-UA"/>
              </w:rPr>
            </w:pPr>
            <w:r w:rsidRPr="00C2454B">
              <w:rPr>
                <w:lang w:val="uk-UA"/>
              </w:rPr>
              <w:t>10,11,12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C2454B" w:rsidRDefault="005C76F8" w:rsidP="00D61CCB">
            <w:pPr>
              <w:jc w:val="center"/>
              <w:rPr>
                <w:lang w:val="uk-UA"/>
              </w:rPr>
            </w:pPr>
            <w:r w:rsidRPr="00C2454B">
              <w:rPr>
                <w:lang w:val="uk-UA"/>
              </w:rPr>
              <w:t>915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C2454B" w:rsidRDefault="005C76F8" w:rsidP="00D61CCB">
            <w:pPr>
              <w:jc w:val="center"/>
              <w:rPr>
                <w:lang w:val="uk-UA"/>
              </w:rPr>
            </w:pPr>
            <w:r w:rsidRPr="00C2454B">
              <w:rPr>
                <w:lang w:val="uk-UA"/>
              </w:rPr>
              <w:t>"Вовчі острови"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C2454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Ємільчинське   </w:t>
            </w:r>
            <w:r w:rsidRPr="00C2454B">
              <w:rPr>
                <w:lang w:val="uk-UA"/>
              </w:rPr>
              <w:t xml:space="preserve"> л-во</w:t>
            </w:r>
          </w:p>
        </w:tc>
        <w:tc>
          <w:tcPr>
            <w:tcW w:w="1140" w:type="pct"/>
          </w:tcPr>
          <w:p w:rsidR="005C76F8" w:rsidRPr="00B12F45" w:rsidRDefault="005C76F8" w:rsidP="00D61CCB">
            <w:pPr>
              <w:jc w:val="center"/>
              <w:rPr>
                <w:lang w:val="uk-UA"/>
              </w:rPr>
            </w:pPr>
            <w:r w:rsidRPr="00B12F45">
              <w:rPr>
                <w:lang w:val="uk-UA"/>
              </w:rPr>
              <w:t>13,14,23,24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B12F45" w:rsidRDefault="005C76F8" w:rsidP="00D61CCB">
            <w:pPr>
              <w:jc w:val="center"/>
              <w:rPr>
                <w:lang w:val="uk-UA"/>
              </w:rPr>
            </w:pPr>
            <w:r w:rsidRPr="00B12F45">
              <w:rPr>
                <w:lang w:val="uk-UA"/>
              </w:rPr>
              <w:t>452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B12F45" w:rsidRDefault="005C76F8" w:rsidP="00D61CCB">
            <w:pPr>
              <w:jc w:val="center"/>
              <w:rPr>
                <w:lang w:val="uk-UA"/>
              </w:rPr>
            </w:pPr>
            <w:r w:rsidRPr="00B12F45">
              <w:rPr>
                <w:lang w:val="uk-UA"/>
              </w:rPr>
              <w:t>"Сич"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B12F45" w:rsidRDefault="005C76F8" w:rsidP="00D61CCB">
            <w:pPr>
              <w:jc w:val="center"/>
              <w:rPr>
                <w:lang w:val="uk-UA"/>
              </w:rPr>
            </w:pPr>
            <w:r w:rsidRPr="00B12F45">
              <w:rPr>
                <w:lang w:val="uk-UA"/>
              </w:rPr>
              <w:t>Глумчанське л-во</w:t>
            </w:r>
          </w:p>
        </w:tc>
        <w:tc>
          <w:tcPr>
            <w:tcW w:w="1140" w:type="pct"/>
          </w:tcPr>
          <w:p w:rsidR="005C76F8" w:rsidRPr="00B12F45" w:rsidRDefault="005C76F8" w:rsidP="00D61CCB">
            <w:pPr>
              <w:jc w:val="center"/>
              <w:rPr>
                <w:lang w:val="uk-UA"/>
              </w:rPr>
            </w:pPr>
            <w:r w:rsidRPr="00B12F45">
              <w:rPr>
                <w:lang w:val="uk-UA"/>
              </w:rPr>
              <w:t>28,29, 30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813A10" w:rsidRDefault="005C76F8" w:rsidP="00D61CCB">
            <w:pPr>
              <w:jc w:val="center"/>
              <w:rPr>
                <w:lang w:val="uk-UA"/>
              </w:rPr>
            </w:pPr>
            <w:r w:rsidRPr="00813A10">
              <w:rPr>
                <w:lang w:val="uk-UA"/>
              </w:rPr>
              <w:t>344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813A10" w:rsidRDefault="005C76F8" w:rsidP="00D61CCB">
            <w:pPr>
              <w:jc w:val="center"/>
              <w:rPr>
                <w:lang w:val="uk-UA"/>
              </w:rPr>
            </w:pPr>
            <w:r w:rsidRPr="00813A10">
              <w:rPr>
                <w:lang w:val="uk-UA"/>
              </w:rPr>
              <w:t>"Переспа"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813A10" w:rsidRDefault="005C76F8" w:rsidP="00D61CCB">
            <w:pPr>
              <w:jc w:val="center"/>
              <w:rPr>
                <w:lang w:val="uk-UA"/>
              </w:rPr>
            </w:pPr>
            <w:r w:rsidRPr="00813A10">
              <w:rPr>
                <w:lang w:val="uk-UA"/>
              </w:rPr>
              <w:t>Жужельське л-во</w:t>
            </w:r>
          </w:p>
        </w:tc>
        <w:tc>
          <w:tcPr>
            <w:tcW w:w="1140" w:type="pct"/>
          </w:tcPr>
          <w:p w:rsidR="005C76F8" w:rsidRPr="00813A10" w:rsidRDefault="005C76F8" w:rsidP="00D61CCB">
            <w:pPr>
              <w:jc w:val="center"/>
              <w:rPr>
                <w:lang w:val="uk-UA"/>
              </w:rPr>
            </w:pPr>
            <w:r w:rsidRPr="00813A10">
              <w:rPr>
                <w:lang w:val="uk-UA"/>
              </w:rPr>
              <w:t>5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813A10" w:rsidRDefault="005C76F8" w:rsidP="00D61CCB">
            <w:pPr>
              <w:jc w:val="center"/>
              <w:rPr>
                <w:lang w:val="uk-UA"/>
              </w:rPr>
            </w:pPr>
            <w:r w:rsidRPr="00813A10">
              <w:rPr>
                <w:lang w:val="uk-UA"/>
              </w:rPr>
              <w:t>117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813A10" w:rsidRDefault="005C76F8" w:rsidP="00D61CCB">
            <w:pPr>
              <w:jc w:val="center"/>
              <w:rPr>
                <w:lang w:val="uk-UA"/>
              </w:rPr>
            </w:pPr>
            <w:r w:rsidRPr="00813A10">
              <w:rPr>
                <w:lang w:val="uk-UA"/>
              </w:rPr>
              <w:t>"Відьма"</w:t>
            </w:r>
          </w:p>
        </w:tc>
        <w:tc>
          <w:tcPr>
            <w:tcW w:w="1140" w:type="pct"/>
          </w:tcPr>
          <w:p w:rsidR="005C76F8" w:rsidRPr="00813A10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813A10" w:rsidRDefault="005C76F8" w:rsidP="00D61CCB">
            <w:pPr>
              <w:jc w:val="center"/>
              <w:rPr>
                <w:lang w:val="uk-UA"/>
              </w:rPr>
            </w:pPr>
            <w:r w:rsidRPr="00813A10">
              <w:rPr>
                <w:lang w:val="uk-UA"/>
              </w:rPr>
              <w:t>Ємільчинське л-во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 w:rsidRPr="00813A10">
              <w:rPr>
                <w:lang w:val="uk-UA"/>
              </w:rPr>
              <w:t>5</w:t>
            </w:r>
          </w:p>
        </w:tc>
        <w:tc>
          <w:tcPr>
            <w:tcW w:w="487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 w:rsidRPr="00813A10">
              <w:rPr>
                <w:lang w:val="uk-UA"/>
              </w:rPr>
              <w:t>1;2;</w:t>
            </w:r>
          </w:p>
          <w:p w:rsidR="005C76F8" w:rsidRPr="00813A10" w:rsidRDefault="005C76F8" w:rsidP="00D61CCB">
            <w:pPr>
              <w:jc w:val="center"/>
              <w:rPr>
                <w:lang w:val="uk-UA"/>
              </w:rPr>
            </w:pPr>
            <w:r w:rsidRPr="00813A10">
              <w:rPr>
                <w:lang w:val="uk-UA"/>
              </w:rPr>
              <w:t>3;6;</w:t>
            </w:r>
          </w:p>
        </w:tc>
        <w:tc>
          <w:tcPr>
            <w:tcW w:w="495" w:type="pct"/>
            <w:vMerge w:val="restart"/>
          </w:tcPr>
          <w:p w:rsidR="005C76F8" w:rsidRPr="00813A10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Гартівське л-во</w:t>
            </w: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 77 вид 25-27,30-48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  <w:vMerge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BD7B2C">
            <w:pPr>
              <w:rPr>
                <w:lang w:val="uk-UA"/>
              </w:rPr>
            </w:pPr>
            <w:r w:rsidRPr="00D61CCB">
              <w:rPr>
                <w:b/>
              </w:rPr>
              <w:t>ОЦЗ 2</w:t>
            </w:r>
            <w:r w:rsidRPr="00F36F6B">
              <w:t xml:space="preserve"> </w:t>
            </w:r>
            <w:r w:rsidRPr="00D61CCB">
              <w:sym w:font="Symbol" w:char="F02D"/>
            </w:r>
            <w:r w:rsidRPr="00F36F6B">
              <w:t xml:space="preserve"> Екосистеми та їхні мозаїки ландшафтного рівня. Цілісні лісові ландшафти, великі екосистеми ландшафтного рівня та мозаїки екосистем, які є істотними на світовому, регіональному або національному рівнях і містять життєздатні популяції переважної більшості природно притаманних їм видів, з природними структурами їх</w:t>
            </w:r>
            <w:r>
              <w:t xml:space="preserve"> </w:t>
            </w:r>
            <w:r w:rsidRPr="00F36F6B">
              <w:t>розповсюдження та рясності.</w:t>
            </w: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BD7B2C">
            <w:pPr>
              <w:rPr>
                <w:lang w:val="uk-UA"/>
              </w:rPr>
            </w:pPr>
            <w:r w:rsidRPr="00D61CCB">
              <w:rPr>
                <w:b/>
                <w:lang w:val="uk-UA"/>
              </w:rPr>
              <w:t>ОЦЗ 3</w:t>
            </w:r>
            <w:r w:rsidRPr="00D61CCB">
              <w:rPr>
                <w:lang w:val="uk-UA"/>
              </w:rPr>
              <w:t xml:space="preserve"> </w:t>
            </w:r>
            <w:r w:rsidRPr="00D61CCB">
              <w:sym w:font="Symbol" w:char="F02D"/>
            </w:r>
            <w:r w:rsidRPr="00D61CCB">
              <w:rPr>
                <w:lang w:val="uk-UA"/>
              </w:rPr>
              <w:t xml:space="preserve"> Екосистеми та оселища. Рідкісні й такі, що перебувають під загрозою або зникають екосистеми, оселища або рефугіуми.</w:t>
            </w: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BD7B2C">
            <w:pPr>
              <w:rPr>
                <w:lang w:val="uk-UA"/>
              </w:rPr>
            </w:pPr>
            <w:r w:rsidRPr="00D61CCB">
              <w:rPr>
                <w:b/>
                <w:lang w:val="uk-UA"/>
              </w:rPr>
              <w:t>ОЦЗ 4</w:t>
            </w:r>
            <w:r w:rsidRPr="00D61CCB">
              <w:rPr>
                <w:lang w:val="uk-UA"/>
              </w:rPr>
              <w:t xml:space="preserve"> </w:t>
            </w:r>
            <w:r w:rsidRPr="00D61CCB">
              <w:sym w:font="Symbol" w:char="F02D"/>
            </w:r>
            <w:r w:rsidRPr="00D61CCB">
              <w:rPr>
                <w:lang w:val="uk-UA"/>
              </w:rPr>
              <w:t xml:space="preserve"> Критичні послуги екосистем. Основні послуги екосистем у критичних ситуаціях, включно із захистом водозборів і запобіганням ерозії вразливих ґрунтів і схилів.</w:t>
            </w: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Захисні ліси</w:t>
            </w: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Барашівське</w:t>
            </w:r>
            <w:r w:rsidRPr="00D61CCB">
              <w:rPr>
                <w:lang w:val="uk-UA"/>
              </w:rPr>
              <w:t xml:space="preserve"> л-во</w:t>
            </w:r>
          </w:p>
        </w:tc>
        <w:tc>
          <w:tcPr>
            <w:tcW w:w="1140" w:type="pct"/>
          </w:tcPr>
          <w:p w:rsidR="005C76F8" w:rsidRPr="00D61CCB" w:rsidRDefault="005C76F8" w:rsidP="00AE0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67.3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64.9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Захисні ліси</w:t>
            </w: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Жужельське</w:t>
            </w:r>
            <w:r w:rsidRPr="00D61CCB">
              <w:rPr>
                <w:lang w:val="uk-UA"/>
              </w:rPr>
              <w:t xml:space="preserve"> л-во</w:t>
            </w:r>
          </w:p>
        </w:tc>
        <w:tc>
          <w:tcPr>
            <w:tcW w:w="1140" w:type="pct"/>
          </w:tcPr>
          <w:p w:rsidR="005C76F8" w:rsidRPr="00D61CCB" w:rsidRDefault="005C76F8" w:rsidP="009E10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30.5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34.5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25.3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24.8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9E10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19.2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9E10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46.7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9E10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32.5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9E10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9E10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23.9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Захисні ліси</w:t>
            </w: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Королівське л-во</w:t>
            </w: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9E10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31.7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BD7B2C">
            <w:pPr>
              <w:rPr>
                <w:lang w:val="uk-UA"/>
              </w:rPr>
            </w:pPr>
            <w:r w:rsidRPr="00D61CCB">
              <w:rPr>
                <w:b/>
                <w:lang w:val="uk-UA"/>
              </w:rPr>
              <w:t>ОЦЗ 5</w:t>
            </w:r>
            <w:r w:rsidRPr="00D61CCB">
              <w:rPr>
                <w:lang w:val="uk-UA"/>
              </w:rPr>
              <w:t xml:space="preserve"> </w:t>
            </w:r>
            <w:r w:rsidRPr="00D61CCB">
              <w:sym w:font="Symbol" w:char="F02D"/>
            </w:r>
            <w:r w:rsidRPr="00D61CCB">
              <w:rPr>
                <w:lang w:val="uk-UA"/>
              </w:rPr>
              <w:t xml:space="preserve"> Потреби громади. Ділянки та ресурси, визначальні для задоволення основних потреб місцевих громад або тубільних народів (наприклад, у засобах для існування, лікування, харчування, забезпечення водою), визначені шляхом залучення цих громад або тубільних народів.</w:t>
            </w: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Рекреаційно-</w:t>
            </w: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Барашівське</w:t>
            </w:r>
            <w:r w:rsidRPr="00D61CCB">
              <w:rPr>
                <w:lang w:val="uk-UA"/>
              </w:rPr>
              <w:t xml:space="preserve"> л-во</w:t>
            </w: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4.2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оздоровчі ліси</w:t>
            </w: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Глумчанське л-во</w:t>
            </w:r>
          </w:p>
        </w:tc>
        <w:tc>
          <w:tcPr>
            <w:tcW w:w="1140" w:type="pct"/>
          </w:tcPr>
          <w:p w:rsidR="005C76F8" w:rsidRPr="00D61CCB" w:rsidRDefault="005C76F8" w:rsidP="007B2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0.9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Королівське л-во</w:t>
            </w: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70.5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78.4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Кочичинське</w:t>
            </w: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B95B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2.9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Жужельське л-во</w:t>
            </w: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21.4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Ємільчинське л-во</w:t>
            </w:r>
          </w:p>
        </w:tc>
        <w:tc>
          <w:tcPr>
            <w:tcW w:w="1140" w:type="pct"/>
          </w:tcPr>
          <w:p w:rsidR="005C76F8" w:rsidRPr="00D61CCB" w:rsidRDefault="005C76F8" w:rsidP="00BA7C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0.3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BA7C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73.7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BA7C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65.4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BA7C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32.3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41.0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4F58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141.3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Гартівське л-во</w:t>
            </w: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BD7B2C">
            <w:pPr>
              <w:rPr>
                <w:lang w:val="uk-UA"/>
              </w:rPr>
            </w:pPr>
            <w:r w:rsidRPr="00D61CCB">
              <w:rPr>
                <w:b/>
                <w:lang w:val="uk-UA"/>
              </w:rPr>
              <w:t>ОЦЗ 6</w:t>
            </w:r>
            <w:r w:rsidRPr="00D61CCB">
              <w:rPr>
                <w:lang w:val="uk-UA"/>
              </w:rPr>
              <w:t xml:space="preserve"> </w:t>
            </w:r>
            <w:r w:rsidRPr="00D61CCB">
              <w:sym w:font="Symbol" w:char="F02D"/>
            </w:r>
            <w:r w:rsidRPr="00D61CCB">
              <w:rPr>
                <w:lang w:val="uk-UA"/>
              </w:rPr>
              <w:t xml:space="preserve"> Культурні цінності. Ділянки, ресурси, оселища та ландшафти світового або національного культурного, археологічного або історичного значення та/або критичної культурної, екологічної, економічної чи релігійної / священної важливості для традиційних культур місцевих громад або тубільних народів, визначені шляхом залучення цих місцевих громад або тубільних народів.</w:t>
            </w: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  <w:tcBorders>
              <w:bottom w:val="nil"/>
            </w:tcBorders>
          </w:tcPr>
          <w:p w:rsidR="005C76F8" w:rsidRPr="00D61CCB" w:rsidRDefault="005C76F8" w:rsidP="00BD7B2C">
            <w:pPr>
              <w:rPr>
                <w:b/>
                <w:lang w:val="uk-UA"/>
              </w:rPr>
            </w:pPr>
          </w:p>
        </w:tc>
        <w:tc>
          <w:tcPr>
            <w:tcW w:w="787" w:type="pct"/>
            <w:tcBorders>
              <w:bottom w:val="nil"/>
            </w:tcBorders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0569C2" w:rsidRDefault="005C76F8" w:rsidP="00D61CCB">
            <w:pPr>
              <w:jc w:val="center"/>
              <w:rPr>
                <w:b/>
                <w:lang w:val="uk-UA"/>
              </w:rPr>
            </w:pPr>
            <w:bookmarkStart w:id="0" w:name="_GoBack"/>
            <w:bookmarkEnd w:id="0"/>
            <w:r w:rsidRPr="000569C2">
              <w:rPr>
                <w:b/>
                <w:lang w:val="uk-UA"/>
              </w:rPr>
              <w:t>Кочичинське л-во</w:t>
            </w: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  <w:tcBorders>
              <w:top w:val="nil"/>
            </w:tcBorders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Місця</w:t>
            </w:r>
          </w:p>
        </w:tc>
        <w:tc>
          <w:tcPr>
            <w:tcW w:w="1101" w:type="pct"/>
          </w:tcPr>
          <w:p w:rsidR="005C76F8" w:rsidRPr="00D61CCB" w:rsidRDefault="005C76F8" w:rsidP="00990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Могила невідомого солдата ВОВ</w:t>
            </w: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0,01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</w:tcPr>
          <w:p w:rsidR="005C76F8" w:rsidRPr="00D61CCB" w:rsidRDefault="005C76F8" w:rsidP="0099066B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D61CCB">
              <w:rPr>
                <w:lang w:val="uk-UA"/>
              </w:rPr>
              <w:t>памятних</w:t>
            </w:r>
          </w:p>
        </w:tc>
        <w:tc>
          <w:tcPr>
            <w:tcW w:w="1101" w:type="pct"/>
            <w:tcBorders>
              <w:bottom w:val="nil"/>
            </w:tcBorders>
          </w:tcPr>
          <w:p w:rsidR="005C76F8" w:rsidRPr="00D61CCB" w:rsidRDefault="005C76F8" w:rsidP="005939A6">
            <w:pPr>
              <w:rPr>
                <w:lang w:val="uk-UA"/>
              </w:rPr>
            </w:pPr>
          </w:p>
        </w:tc>
        <w:tc>
          <w:tcPr>
            <w:tcW w:w="1140" w:type="pct"/>
            <w:tcBorders>
              <w:bottom w:val="nil"/>
            </w:tcBorders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tcBorders>
              <w:bottom w:val="nil"/>
            </w:tcBorders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  <w:tcBorders>
              <w:bottom w:val="nil"/>
            </w:tcBorders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  <w:tcBorders>
              <w:top w:val="nil"/>
            </w:tcBorders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подій</w:t>
            </w:r>
          </w:p>
        </w:tc>
        <w:tc>
          <w:tcPr>
            <w:tcW w:w="1101" w:type="pct"/>
            <w:tcBorders>
              <w:top w:val="nil"/>
            </w:tcBorders>
          </w:tcPr>
          <w:p w:rsidR="005C76F8" w:rsidRPr="00D61CCB" w:rsidRDefault="005C76F8" w:rsidP="005939A6">
            <w:pPr>
              <w:rPr>
                <w:lang w:val="uk-UA"/>
              </w:rPr>
            </w:pPr>
            <w:r>
              <w:rPr>
                <w:lang w:val="uk-UA"/>
              </w:rPr>
              <w:t xml:space="preserve"> Рекреаційне місце</w:t>
            </w:r>
          </w:p>
        </w:tc>
        <w:tc>
          <w:tcPr>
            <w:tcW w:w="1140" w:type="pct"/>
            <w:tcBorders>
              <w:top w:val="nil"/>
            </w:tcBorders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487" w:type="pct"/>
            <w:tcBorders>
              <w:top w:val="nil"/>
            </w:tcBorders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95" w:type="pct"/>
            <w:tcBorders>
              <w:top w:val="nil"/>
            </w:tcBorders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0569C2" w:rsidRDefault="005C76F8" w:rsidP="00D61CCB">
            <w:pPr>
              <w:jc w:val="center"/>
              <w:rPr>
                <w:b/>
                <w:lang w:val="uk-UA"/>
              </w:rPr>
            </w:pPr>
            <w:r w:rsidRPr="000569C2">
              <w:rPr>
                <w:b/>
                <w:lang w:val="uk-UA"/>
              </w:rPr>
              <w:t>Гартівське л-во</w:t>
            </w: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Невідома могила</w:t>
            </w: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0,01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Рекреаційне місце</w:t>
            </w:r>
          </w:p>
        </w:tc>
        <w:tc>
          <w:tcPr>
            <w:tcW w:w="1140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487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95" w:type="pct"/>
          </w:tcPr>
          <w:p w:rsidR="005C76F8" w:rsidRPr="00D61CCB" w:rsidRDefault="005C76F8" w:rsidP="00D61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99066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99066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990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Рекреаційне місце</w:t>
            </w:r>
          </w:p>
        </w:tc>
        <w:tc>
          <w:tcPr>
            <w:tcW w:w="1140" w:type="pct"/>
          </w:tcPr>
          <w:p w:rsidR="005C76F8" w:rsidRDefault="005C76F8" w:rsidP="00990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487" w:type="pct"/>
          </w:tcPr>
          <w:p w:rsidR="005C76F8" w:rsidRDefault="005C76F8" w:rsidP="00990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95" w:type="pct"/>
          </w:tcPr>
          <w:p w:rsidR="005C76F8" w:rsidRDefault="005C76F8" w:rsidP="00990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99066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99066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0569C2" w:rsidRDefault="005C76F8" w:rsidP="0099066B">
            <w:pPr>
              <w:jc w:val="center"/>
              <w:rPr>
                <w:b/>
                <w:lang w:val="uk-UA"/>
              </w:rPr>
            </w:pPr>
            <w:r w:rsidRPr="000569C2">
              <w:rPr>
                <w:b/>
                <w:lang w:val="uk-UA"/>
              </w:rPr>
              <w:t>Глумчанське л-во</w:t>
            </w:r>
          </w:p>
        </w:tc>
        <w:tc>
          <w:tcPr>
            <w:tcW w:w="1140" w:type="pct"/>
          </w:tcPr>
          <w:p w:rsidR="005C76F8" w:rsidRPr="00D61CCB" w:rsidRDefault="005C76F8" w:rsidP="0099066B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99066B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99066B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99066B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99066B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990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Кладовище</w:t>
            </w:r>
          </w:p>
        </w:tc>
        <w:tc>
          <w:tcPr>
            <w:tcW w:w="1140" w:type="pct"/>
          </w:tcPr>
          <w:p w:rsidR="005C76F8" w:rsidRPr="00D61CCB" w:rsidRDefault="005C76F8" w:rsidP="00990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7" w:type="pct"/>
          </w:tcPr>
          <w:p w:rsidR="005C76F8" w:rsidRPr="00D61CCB" w:rsidRDefault="005C76F8" w:rsidP="00990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95" w:type="pct"/>
          </w:tcPr>
          <w:p w:rsidR="005C76F8" w:rsidRPr="00D61CCB" w:rsidRDefault="005C76F8" w:rsidP="009906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Кладовище</w:t>
            </w:r>
          </w:p>
        </w:tc>
        <w:tc>
          <w:tcPr>
            <w:tcW w:w="1140" w:type="pct"/>
          </w:tcPr>
          <w:p w:rsidR="005C76F8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87" w:type="pct"/>
          </w:tcPr>
          <w:p w:rsidR="005C76F8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95" w:type="pct"/>
          </w:tcPr>
          <w:p w:rsidR="005C76F8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0569C2" w:rsidRDefault="005C76F8" w:rsidP="00DE7BB1">
            <w:pPr>
              <w:jc w:val="center"/>
              <w:rPr>
                <w:b/>
                <w:lang w:val="uk-UA"/>
              </w:rPr>
            </w:pPr>
            <w:r w:rsidRPr="000569C2">
              <w:rPr>
                <w:b/>
                <w:lang w:val="uk-UA"/>
              </w:rPr>
              <w:t>Жужельське л-во</w:t>
            </w:r>
          </w:p>
        </w:tc>
        <w:tc>
          <w:tcPr>
            <w:tcW w:w="114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Могили бійців ВОВ</w:t>
            </w:r>
            <w:r w:rsidRPr="00D61CCB">
              <w:rPr>
                <w:lang w:val="uk-UA"/>
              </w:rPr>
              <w:t xml:space="preserve"> </w:t>
            </w:r>
          </w:p>
        </w:tc>
        <w:tc>
          <w:tcPr>
            <w:tcW w:w="114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95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0,01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Могили бійців ВОВ</w:t>
            </w:r>
          </w:p>
        </w:tc>
        <w:tc>
          <w:tcPr>
            <w:tcW w:w="1140" w:type="pct"/>
          </w:tcPr>
          <w:p w:rsidR="005C76F8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87" w:type="pct"/>
          </w:tcPr>
          <w:p w:rsidR="005C76F8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495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Рекреаційне місце</w:t>
            </w:r>
          </w:p>
        </w:tc>
        <w:tc>
          <w:tcPr>
            <w:tcW w:w="114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4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95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0569C2" w:rsidRDefault="005C76F8" w:rsidP="00DE7BB1">
            <w:pPr>
              <w:jc w:val="center"/>
              <w:rPr>
                <w:b/>
                <w:lang w:val="uk-UA"/>
              </w:rPr>
            </w:pPr>
            <w:r w:rsidRPr="000569C2">
              <w:rPr>
                <w:b/>
                <w:lang w:val="uk-UA"/>
              </w:rPr>
              <w:t>Ємільчинське л-во</w:t>
            </w:r>
          </w:p>
        </w:tc>
        <w:tc>
          <w:tcPr>
            <w:tcW w:w="114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Музей-дот і обеліск</w:t>
            </w:r>
          </w:p>
        </w:tc>
        <w:tc>
          <w:tcPr>
            <w:tcW w:w="114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4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495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Старовинні поховання «Кургани»</w:t>
            </w:r>
          </w:p>
        </w:tc>
        <w:tc>
          <w:tcPr>
            <w:tcW w:w="114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4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95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Єврейське кладовище</w:t>
            </w:r>
          </w:p>
        </w:tc>
        <w:tc>
          <w:tcPr>
            <w:tcW w:w="1140" w:type="pct"/>
          </w:tcPr>
          <w:p w:rsidR="005C76F8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487" w:type="pct"/>
          </w:tcPr>
          <w:p w:rsidR="005C76F8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495" w:type="pct"/>
          </w:tcPr>
          <w:p w:rsidR="005C76F8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Рекреаційне місце</w:t>
            </w:r>
          </w:p>
        </w:tc>
        <w:tc>
          <w:tcPr>
            <w:tcW w:w="1140" w:type="pct"/>
          </w:tcPr>
          <w:p w:rsidR="005C76F8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487" w:type="pct"/>
          </w:tcPr>
          <w:p w:rsidR="005C76F8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95" w:type="pct"/>
          </w:tcPr>
          <w:p w:rsidR="005C76F8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3C4DB7" w:rsidRDefault="005C76F8" w:rsidP="00DE7BB1">
            <w:pPr>
              <w:jc w:val="center"/>
              <w:rPr>
                <w:b/>
                <w:lang w:val="uk-UA"/>
              </w:rPr>
            </w:pPr>
            <w:r w:rsidRPr="003C4DB7">
              <w:rPr>
                <w:b/>
                <w:lang w:val="uk-UA"/>
              </w:rPr>
              <w:t>Королівське л-во</w:t>
            </w:r>
          </w:p>
        </w:tc>
        <w:tc>
          <w:tcPr>
            <w:tcW w:w="114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Кл</w:t>
            </w:r>
            <w:r>
              <w:rPr>
                <w:lang w:val="uk-UA"/>
              </w:rPr>
              <w:t>адовище</w:t>
            </w:r>
          </w:p>
        </w:tc>
        <w:tc>
          <w:tcPr>
            <w:tcW w:w="114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95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 розстрілу партизанів</w:t>
            </w:r>
          </w:p>
        </w:tc>
        <w:tc>
          <w:tcPr>
            <w:tcW w:w="1140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487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95" w:type="pct"/>
          </w:tcPr>
          <w:p w:rsidR="005C76F8" w:rsidRPr="00D61CCB" w:rsidRDefault="005C76F8" w:rsidP="00DE7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Pr="00D61CCB">
              <w:rPr>
                <w:lang w:val="uk-UA"/>
              </w:rPr>
              <w:t>1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 розстрілу партизанів</w:t>
            </w:r>
          </w:p>
        </w:tc>
        <w:tc>
          <w:tcPr>
            <w:tcW w:w="1140" w:type="pct"/>
          </w:tcPr>
          <w:p w:rsidR="005C76F8" w:rsidRDefault="005C76F8" w:rsidP="005C02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487" w:type="pct"/>
          </w:tcPr>
          <w:p w:rsidR="005C76F8" w:rsidRDefault="005C76F8" w:rsidP="005C02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95" w:type="pct"/>
          </w:tcPr>
          <w:p w:rsidR="005C76F8" w:rsidRDefault="005C76F8" w:rsidP="005C02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5C76F8" w:rsidRPr="00AE0135" w:rsidTr="005C02A8">
        <w:tc>
          <w:tcPr>
            <w:tcW w:w="990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Рекреаційне місце</w:t>
            </w:r>
          </w:p>
        </w:tc>
        <w:tc>
          <w:tcPr>
            <w:tcW w:w="1140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487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95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5C76F8" w:rsidRPr="00AE0135" w:rsidTr="005C02A8">
        <w:tc>
          <w:tcPr>
            <w:tcW w:w="990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Рекреаційне місце</w:t>
            </w:r>
          </w:p>
        </w:tc>
        <w:tc>
          <w:tcPr>
            <w:tcW w:w="1140" w:type="pct"/>
          </w:tcPr>
          <w:p w:rsidR="005C76F8" w:rsidRDefault="005C76F8" w:rsidP="005C02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487" w:type="pct"/>
          </w:tcPr>
          <w:p w:rsidR="005C76F8" w:rsidRDefault="005C76F8" w:rsidP="005C02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95" w:type="pct"/>
          </w:tcPr>
          <w:p w:rsidR="005C76F8" w:rsidRDefault="005C76F8" w:rsidP="005C02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5C76F8" w:rsidTr="005C02A8">
        <w:tc>
          <w:tcPr>
            <w:tcW w:w="990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5C02A8" w:rsidRDefault="005C76F8" w:rsidP="005C02A8">
            <w:pPr>
              <w:jc w:val="center"/>
              <w:rPr>
                <w:b/>
                <w:lang w:val="uk-UA"/>
              </w:rPr>
            </w:pPr>
            <w:r w:rsidRPr="005C02A8">
              <w:rPr>
                <w:b/>
                <w:lang w:val="uk-UA"/>
              </w:rPr>
              <w:t>Барашівське л-во</w:t>
            </w:r>
          </w:p>
        </w:tc>
        <w:tc>
          <w:tcPr>
            <w:tcW w:w="1140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</w:p>
        </w:tc>
        <w:tc>
          <w:tcPr>
            <w:tcW w:w="495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</w:p>
        </w:tc>
      </w:tr>
      <w:tr w:rsidR="005C76F8" w:rsidRPr="005638D1" w:rsidTr="005C02A8">
        <w:tc>
          <w:tcPr>
            <w:tcW w:w="990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</w:p>
        </w:tc>
        <w:tc>
          <w:tcPr>
            <w:tcW w:w="787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</w:p>
        </w:tc>
        <w:tc>
          <w:tcPr>
            <w:tcW w:w="1101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Братська могила ВОВ</w:t>
            </w:r>
          </w:p>
        </w:tc>
        <w:tc>
          <w:tcPr>
            <w:tcW w:w="1140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87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95" w:type="pct"/>
          </w:tcPr>
          <w:p w:rsidR="005C76F8" w:rsidRPr="00D61CCB" w:rsidRDefault="005C76F8" w:rsidP="005C02A8">
            <w:pPr>
              <w:jc w:val="center"/>
              <w:rPr>
                <w:lang w:val="uk-UA"/>
              </w:rPr>
            </w:pPr>
            <w:r w:rsidRPr="00D61CCB">
              <w:rPr>
                <w:lang w:val="uk-UA"/>
              </w:rPr>
              <w:t>0,01</w:t>
            </w:r>
          </w:p>
        </w:tc>
      </w:tr>
    </w:tbl>
    <w:p w:rsidR="005C76F8" w:rsidRPr="005013B5" w:rsidRDefault="005C76F8" w:rsidP="005013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5C76F8" w:rsidRPr="005013B5" w:rsidSect="008A6B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766"/>
    <w:rsid w:val="000569C2"/>
    <w:rsid w:val="00076AB2"/>
    <w:rsid w:val="00124CCA"/>
    <w:rsid w:val="00140388"/>
    <w:rsid w:val="00145749"/>
    <w:rsid w:val="00184C4C"/>
    <w:rsid w:val="001B1D02"/>
    <w:rsid w:val="001F333C"/>
    <w:rsid w:val="001F5959"/>
    <w:rsid w:val="002217D4"/>
    <w:rsid w:val="002929ED"/>
    <w:rsid w:val="00356630"/>
    <w:rsid w:val="00396876"/>
    <w:rsid w:val="003A55A9"/>
    <w:rsid w:val="003C4DB7"/>
    <w:rsid w:val="003D03C0"/>
    <w:rsid w:val="003E307F"/>
    <w:rsid w:val="003E4DE4"/>
    <w:rsid w:val="004023FA"/>
    <w:rsid w:val="004437FA"/>
    <w:rsid w:val="0046661F"/>
    <w:rsid w:val="00467493"/>
    <w:rsid w:val="004A05A4"/>
    <w:rsid w:val="004F584B"/>
    <w:rsid w:val="005013B5"/>
    <w:rsid w:val="005228FB"/>
    <w:rsid w:val="00551B15"/>
    <w:rsid w:val="005638D1"/>
    <w:rsid w:val="0058758C"/>
    <w:rsid w:val="00591387"/>
    <w:rsid w:val="005939A6"/>
    <w:rsid w:val="005C02A8"/>
    <w:rsid w:val="005C76F8"/>
    <w:rsid w:val="005D76D4"/>
    <w:rsid w:val="0060078F"/>
    <w:rsid w:val="00617708"/>
    <w:rsid w:val="00641016"/>
    <w:rsid w:val="0065713E"/>
    <w:rsid w:val="00713179"/>
    <w:rsid w:val="007B2765"/>
    <w:rsid w:val="007C4596"/>
    <w:rsid w:val="007F12A4"/>
    <w:rsid w:val="00813A10"/>
    <w:rsid w:val="0082313C"/>
    <w:rsid w:val="00824ABA"/>
    <w:rsid w:val="00886137"/>
    <w:rsid w:val="008A643E"/>
    <w:rsid w:val="008A6B60"/>
    <w:rsid w:val="008E3C6E"/>
    <w:rsid w:val="009874AA"/>
    <w:rsid w:val="0099066B"/>
    <w:rsid w:val="009A4685"/>
    <w:rsid w:val="009E10DD"/>
    <w:rsid w:val="009E70D2"/>
    <w:rsid w:val="00A15EF2"/>
    <w:rsid w:val="00A32DA0"/>
    <w:rsid w:val="00A72523"/>
    <w:rsid w:val="00A85B4E"/>
    <w:rsid w:val="00AD22F9"/>
    <w:rsid w:val="00AE0135"/>
    <w:rsid w:val="00B12F45"/>
    <w:rsid w:val="00B95B09"/>
    <w:rsid w:val="00BA7C07"/>
    <w:rsid w:val="00BD7B2C"/>
    <w:rsid w:val="00C23090"/>
    <w:rsid w:val="00C2454B"/>
    <w:rsid w:val="00C333F4"/>
    <w:rsid w:val="00C70CCE"/>
    <w:rsid w:val="00C74496"/>
    <w:rsid w:val="00CC1F1E"/>
    <w:rsid w:val="00CD238A"/>
    <w:rsid w:val="00D20956"/>
    <w:rsid w:val="00D4179F"/>
    <w:rsid w:val="00D61CCB"/>
    <w:rsid w:val="00D84289"/>
    <w:rsid w:val="00DB656A"/>
    <w:rsid w:val="00DD0380"/>
    <w:rsid w:val="00DE137E"/>
    <w:rsid w:val="00DE7BB1"/>
    <w:rsid w:val="00E3245D"/>
    <w:rsid w:val="00E40FA0"/>
    <w:rsid w:val="00E50AF8"/>
    <w:rsid w:val="00EC233B"/>
    <w:rsid w:val="00F12766"/>
    <w:rsid w:val="00F14119"/>
    <w:rsid w:val="00F36F6B"/>
    <w:rsid w:val="00F66160"/>
    <w:rsid w:val="00FD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8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4D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4D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4D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4D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4DE4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4DE4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E4DE4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E4DE4"/>
    <w:rPr>
      <w:rFonts w:ascii="Calibri" w:hAnsi="Calibri" w:cs="Times New Roman"/>
      <w:b/>
      <w:bCs/>
      <w:sz w:val="28"/>
      <w:szCs w:val="28"/>
      <w:lang w:val="ru-RU" w:eastAsia="ru-RU"/>
    </w:rPr>
  </w:style>
  <w:style w:type="paragraph" w:styleId="NoSpacing">
    <w:name w:val="No Spacing"/>
    <w:uiPriority w:val="99"/>
    <w:qFormat/>
    <w:rsid w:val="00CD238A"/>
    <w:rPr>
      <w:rFonts w:eastAsia="Batang"/>
      <w:sz w:val="24"/>
      <w:szCs w:val="24"/>
    </w:rPr>
  </w:style>
  <w:style w:type="table" w:styleId="TableGrid">
    <w:name w:val="Table Grid"/>
    <w:basedOn w:val="TableNormal"/>
    <w:uiPriority w:val="99"/>
    <w:rsid w:val="005013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1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682</Words>
  <Characters>3889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Гайдай</dc:creator>
  <cp:keywords/>
  <dc:description/>
  <cp:lastModifiedBy>BOS</cp:lastModifiedBy>
  <cp:revision>3</cp:revision>
  <cp:lastPrinted>2021-08-04T08:33:00Z</cp:lastPrinted>
  <dcterms:created xsi:type="dcterms:W3CDTF">2021-08-04T08:36:00Z</dcterms:created>
  <dcterms:modified xsi:type="dcterms:W3CDTF">2023-11-29T11:18:00Z</dcterms:modified>
</cp:coreProperties>
</file>